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0" w:rsidRDefault="00525750" w:rsidP="005257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ПОРУЧИТЕЛЬСТВА № _____ ПР</w:t>
      </w:r>
    </w:p>
    <w:p w:rsidR="00525750" w:rsidRDefault="00525750" w:rsidP="00525750">
      <w:pPr>
        <w:jc w:val="center"/>
        <w:rPr>
          <w:sz w:val="28"/>
          <w:szCs w:val="28"/>
        </w:rPr>
      </w:pPr>
    </w:p>
    <w:p w:rsidR="00525750" w:rsidRDefault="00525750" w:rsidP="00525750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Казань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827D3">
        <w:rPr>
          <w:sz w:val="28"/>
          <w:szCs w:val="28"/>
        </w:rPr>
        <w:t xml:space="preserve">     </w:t>
      </w:r>
      <w:r w:rsidR="002827D3">
        <w:rPr>
          <w:sz w:val="28"/>
          <w:szCs w:val="28"/>
        </w:rPr>
        <w:tab/>
        <w:t xml:space="preserve"> "_____" ____________ 2018</w:t>
      </w:r>
      <w:r>
        <w:rPr>
          <w:sz w:val="28"/>
          <w:szCs w:val="28"/>
        </w:rPr>
        <w:t>__ года</w:t>
      </w:r>
    </w:p>
    <w:p w:rsidR="00525750" w:rsidRDefault="00525750" w:rsidP="00525750">
      <w:pPr>
        <w:ind w:firstLine="709"/>
        <w:jc w:val="both"/>
      </w:pPr>
    </w:p>
    <w:p w:rsidR="00525750" w:rsidRDefault="00525750" w:rsidP="00525750">
      <w:pPr>
        <w:ind w:firstLine="709"/>
        <w:jc w:val="both"/>
        <w:rPr>
          <w:sz w:val="28"/>
          <w:szCs w:val="28"/>
        </w:rPr>
      </w:pPr>
    </w:p>
    <w:p w:rsidR="00525750" w:rsidRDefault="00525750" w:rsidP="00525750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  <w:szCs w:val="28"/>
        </w:rPr>
        <w:t>_____________________________________, именуемый в дальнейшем "Кредитная организация"</w:t>
      </w:r>
      <w:r>
        <w:rPr>
          <w:i/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в лице_________________, действующего на основании _______________, с одной стороны,</w:t>
      </w:r>
    </w:p>
    <w:p w:rsidR="00525750" w:rsidRDefault="00525750" w:rsidP="0052575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Некоммерческая организация «Гарантийный фонд Республики Татарстан», именуемая в дальнейшем "Поручитель", в лице директора </w:t>
      </w:r>
      <w:proofErr w:type="spellStart"/>
      <w:r w:rsidR="002827D3">
        <w:rPr>
          <w:snapToGrid w:val="0"/>
          <w:sz w:val="28"/>
          <w:szCs w:val="28"/>
        </w:rPr>
        <w:t>Темиргалиева</w:t>
      </w:r>
      <w:proofErr w:type="spellEnd"/>
      <w:r w:rsidR="002827D3">
        <w:rPr>
          <w:snapToGrid w:val="0"/>
          <w:sz w:val="28"/>
          <w:szCs w:val="28"/>
        </w:rPr>
        <w:t xml:space="preserve"> Тимура </w:t>
      </w:r>
      <w:proofErr w:type="spellStart"/>
      <w:r w:rsidR="002827D3">
        <w:rPr>
          <w:snapToGrid w:val="0"/>
          <w:sz w:val="28"/>
          <w:szCs w:val="28"/>
        </w:rPr>
        <w:t>Фаритовича</w:t>
      </w:r>
      <w:proofErr w:type="spellEnd"/>
      <w:r>
        <w:rPr>
          <w:snapToGrid w:val="0"/>
          <w:sz w:val="28"/>
          <w:szCs w:val="28"/>
        </w:rPr>
        <w:t xml:space="preserve">, действующего на основании Устава, с другой стороны, и </w:t>
      </w:r>
    </w:p>
    <w:p w:rsidR="00525750" w:rsidRDefault="00525750" w:rsidP="0052575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_____________________________________, именуемый в дальнейшем "Лизингодатель"</w:t>
      </w:r>
      <w:r>
        <w:rPr>
          <w:i/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в лице_________________, действующего на основании _______________, с третьей стороны, вместе именуемые в дальнейшем "Стороны", заключили настоящий Договор о нижеследующем:</w:t>
      </w:r>
    </w:p>
    <w:p w:rsidR="00525750" w:rsidRDefault="00525750" w:rsidP="00525750">
      <w:pPr>
        <w:ind w:firstLine="709"/>
        <w:jc w:val="both"/>
        <w:rPr>
          <w:snapToGrid w:val="0"/>
          <w:sz w:val="28"/>
          <w:szCs w:val="28"/>
        </w:rPr>
      </w:pPr>
    </w:p>
    <w:p w:rsidR="00525750" w:rsidRDefault="00525750" w:rsidP="00525750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</w:t>
      </w:r>
      <w:bookmarkStart w:id="0" w:name="_GoBack"/>
      <w:bookmarkEnd w:id="0"/>
      <w:r>
        <w:rPr>
          <w:b/>
          <w:sz w:val="28"/>
          <w:szCs w:val="28"/>
        </w:rPr>
        <w:t>ДМЕТ ДОГОВОРА</w:t>
      </w:r>
    </w:p>
    <w:p w:rsidR="00525750" w:rsidRDefault="00525750" w:rsidP="0052575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Поручитель за обусловленную договором плату обязуется отвечать перед Кредитной организацией за исполнение Лизингодателем обязательств перед Кредитной организацией по договору поручительства по обеспечению уплаты лизинговых платежей с обеспечением «</w:t>
      </w:r>
      <w:proofErr w:type="spellStart"/>
      <w:r>
        <w:rPr>
          <w:sz w:val="28"/>
          <w:szCs w:val="28"/>
        </w:rPr>
        <w:t>Мудараба</w:t>
      </w:r>
      <w:proofErr w:type="spellEnd"/>
      <w:r>
        <w:rPr>
          <w:sz w:val="28"/>
          <w:szCs w:val="28"/>
        </w:rPr>
        <w:t>» (в дальнейшем – "договор финансирования"):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№ ____;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заключения: «___» ____________________;</w:t>
      </w:r>
      <w:r>
        <w:rPr>
          <w:sz w:val="28"/>
          <w:szCs w:val="28"/>
        </w:rPr>
        <w:tab/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сумма поручительства</w:t>
      </w:r>
      <w:proofErr w:type="gramStart"/>
      <w:r>
        <w:rPr>
          <w:sz w:val="28"/>
          <w:szCs w:val="28"/>
        </w:rPr>
        <w:t>:_____________________;</w:t>
      </w:r>
      <w:proofErr w:type="gramEnd"/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сумма обеспечительного платежа: не более суммы поручительства;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вознаграждения за предоставление поручительства: __________________________ рублей;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вознаграждения за перечисление обеспечительного платежа: _________________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_____________________________________________________________________________;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возврата обеспечительного платежа: «__» ____________________________; 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заключенному между _______________________________________ и _______________________________________________________________________,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возврата обеспечительного платежа, полученного Лизингодателем на условиях, указанных в настоящем Договоре, Лизингодатель, в свою очередь, обязуется уплатить Поручителю вознаграждение за предоставление поручительства в размере, порядки и сроки, установленные разделом 2 настоящего Договора, а Кредитная организация обязуется соблюдать порядок предъявления требования к Поручителю, установленный разделом 5 настоящего Договора.  </w:t>
      </w:r>
    </w:p>
    <w:p w:rsidR="00525750" w:rsidRDefault="00525750" w:rsidP="00525750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1.2.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Ответственность Поручителя перед Кредитной организацией по настоящему Договору является субсидиарной и ограничена суммой в размере ___________________________________________________________________________ рублей 00 копеек</w:t>
      </w:r>
      <w:r>
        <w:rPr>
          <w:sz w:val="28"/>
          <w:szCs w:val="28"/>
        </w:rPr>
        <w:t>, но не более ___% от суммы обеспечительного платежа, фактически предоставленного Кредитной организацией Лизингодателю по договору финансирования, указанному в п. 1.1 настоящего Договора.</w:t>
      </w:r>
    </w:p>
    <w:p w:rsidR="00525750" w:rsidRDefault="00525750" w:rsidP="00525750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При предъявлении требования Кредитной организации Поручителю по неисполненным Лизингодателем обязательствам, объем ответственности Поручителя рассчитывается в соответствии с п.4.1.1 настоящего Договора.</w:t>
      </w:r>
    </w:p>
    <w:p w:rsidR="00525750" w:rsidRDefault="00525750" w:rsidP="0052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рамках настоящего Договора Поручитель отвечает перед Кредитной организацией за исполнение Лизингодателем обязательств по возврату суммы обеспечительного платежа по договору финансирования. Поручитель не отвечает перед Кредитной </w:t>
      </w:r>
      <w:r>
        <w:rPr>
          <w:bCs/>
          <w:sz w:val="28"/>
          <w:szCs w:val="28"/>
        </w:rPr>
        <w:t>организацией</w:t>
      </w:r>
      <w:r>
        <w:rPr>
          <w:sz w:val="28"/>
          <w:szCs w:val="28"/>
        </w:rPr>
        <w:t xml:space="preserve"> за исполнение Лизингодателем следующих обязательств по договору финансирования: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уплата вознаграждения за предоставление поручительства;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уплата вознаграждения за перечисление обеспечительного платежа</w:t>
      </w:r>
      <w:r>
        <w:rPr>
          <w:bCs/>
          <w:sz w:val="28"/>
          <w:szCs w:val="28"/>
        </w:rPr>
        <w:t>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уплата неустойки (штрафа, пени);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уплата расходов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понесенных в связи с исполнением договора финансирования;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уплата процентов за пользование чужими денежными средствами (ст.395 ГК РФ);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уплаты процентов на сумму долга за период пользования денежными средствами (ст. 317.1 ГК РФ);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судебных издержек по взысканию задолженности;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возмещение убытков, вызванных неисполнением, ненадлежащим исполнением Лизингодателем обязательств по договору финансирования;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любые иные платежи и расходы, указанные в договоре финансирования 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законе как обязательные к уплате по договору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Вышеуказанные обязательства по договору финансирования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обеспечиваются Лизингодателем самостоятельно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и/ или третьими лицами на основании отдельно заключенных между ними и </w:t>
      </w:r>
      <w:r>
        <w:rPr>
          <w:sz w:val="28"/>
          <w:szCs w:val="28"/>
        </w:rPr>
        <w:t xml:space="preserve">Кредитной </w:t>
      </w:r>
      <w:r>
        <w:rPr>
          <w:bCs/>
          <w:sz w:val="28"/>
          <w:szCs w:val="28"/>
        </w:rPr>
        <w:t>организацией договоров.</w:t>
      </w:r>
    </w:p>
    <w:p w:rsidR="00525750" w:rsidRDefault="00525750" w:rsidP="00525750">
      <w:pPr>
        <w:tabs>
          <w:tab w:val="left" w:pos="0"/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По настоящему Договору Поручитель не дает Кредитной организации предварительного согласия при изменении условий договора финансирования в случаях, предусмотренных пунктом 1.5. настоящего Договора, а также в иных случаях, влекущих увеличение ответственности Поручителя или иные неблагоприятные последствия для него, отвечать перед Кредитной организацией на измененных условиях договора финансирования. </w:t>
      </w:r>
    </w:p>
    <w:p w:rsidR="00525750" w:rsidRDefault="00525750" w:rsidP="0052575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Стороны признают и согласны, что по настоящему Договору является обязательным получение Кредитной организацией предварительного письменного согласия Поручителя при изменении условий договора финансирования в следующих случаях: </w:t>
      </w:r>
    </w:p>
    <w:p w:rsidR="00525750" w:rsidRDefault="00525750" w:rsidP="0052575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1.5.1. При переводе на другое лицо долга по договору финансирования; </w:t>
      </w:r>
    </w:p>
    <w:p w:rsidR="00525750" w:rsidRDefault="00525750" w:rsidP="0052575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1.5.2. При заключении Кредитной организацией договора уступки требования (цессии) по договору финансирования; </w:t>
      </w:r>
    </w:p>
    <w:p w:rsidR="00525750" w:rsidRDefault="00525750" w:rsidP="0052575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1.5.3. При изменении условий обеспечения исполнения обязательств Лизингодателя по договору финансирования, в том числе при изменении условий договоров залога, заключенных во исполнение обязательств Лизингодателя по договору финансирования; </w:t>
      </w:r>
    </w:p>
    <w:p w:rsidR="00525750" w:rsidRDefault="00525750" w:rsidP="0052575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1.5.4. При внесении иных изменений в условия договора финансирования, влекущих увеличение ответственности Поручителя или иные неблагоприятные последствия для него; </w:t>
      </w:r>
    </w:p>
    <w:p w:rsidR="00525750" w:rsidRDefault="00525750" w:rsidP="00525750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1.5.5. При внесении изменений в договор финансирования в случае: </w:t>
      </w:r>
    </w:p>
    <w:p w:rsidR="00525750" w:rsidRDefault="00525750" w:rsidP="00525750">
      <w:pPr>
        <w:tabs>
          <w:tab w:val="num" w:pos="0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1.5.5.1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увеличения суммы  обеспечительного  платежа по договору финансирования; </w:t>
      </w:r>
    </w:p>
    <w:p w:rsidR="00525750" w:rsidRDefault="00525750" w:rsidP="0052575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1.5.5.2. увеличения срока исполнения обязательств Лизингодателя по договору финансирования. </w:t>
      </w:r>
    </w:p>
    <w:p w:rsidR="00525750" w:rsidRDefault="00525750" w:rsidP="00525750">
      <w:pPr>
        <w:tabs>
          <w:tab w:val="left" w:pos="993"/>
        </w:tabs>
        <w:jc w:val="both"/>
        <w:rPr>
          <w:sz w:val="28"/>
          <w:szCs w:val="28"/>
        </w:rPr>
      </w:pPr>
    </w:p>
    <w:p w:rsidR="00525750" w:rsidRDefault="00525750" w:rsidP="00525750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ВОЗНАГРАЖДЕНИЕ ПОРУЧИТЕЛЯ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Лизингодатель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поручительства уплачивает Поручителю вознаграждение в размере ____ % годовых от 50% максимально возможной суммы обеспечительного платежа по договору финансирования на дату заключения настоящего Договора (подтверждается справкой, подготовленной Кредитной организацией).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Вознаграждение Поручителю уплачивается Лизингодателем в следующем порядке: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60325</wp:posOffset>
                </wp:positionV>
                <wp:extent cx="190500" cy="104775"/>
                <wp:effectExtent l="5715" t="12700" r="1333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2C3A9" id="Прямоугольник 2" o:spid="_x0000_s1026" style="position:absolute;margin-left:16.95pt;margin-top:4.75pt;width:1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o3RgIAAEwEAAAOAAAAZHJzL2Uyb0RvYy54bWysVM1uEzEQviPxDpbvdH+U0GaVTVW1FCEV&#10;qFR4AMfrzVp4bTN2siknJK6VeAQeggvip8+weSPG3jSkwAmxB8vjmfn8zTfjnR6vW0VWApw0uqTZ&#10;QUqJ0NxUUi9K+vrV+aMjSpxnumLKaFHSa+Ho8ezhg2lnC5GbxqhKAEEQ7YrOlrTx3hZJ4ngjWuYO&#10;jBUanbWBlnk0YZFUwDpEb1WSp+njpDNQWTBcOIenZ4OTziJ+XQvuX9a1E56okiI3H1eI6zysyWzK&#10;igUw20i+pcH+gUXLpMZLd1BnzDOyBPkHVCs5GGdqf8BNm5i6llzEGrCaLP2tmquGWRFrQXGc3cnk&#10;/h8sf7G6BCKrkuaUaNZii/pPm/ebj/33/nbzof/c3/bfNjf9j/5L/5XkQa/OugLTruwlhIqdvTD8&#10;jSPanDZML8QJgOkawSpkmYX45F5CMBymknn33FR4HVt6E6Vb19AGQBSFrGOHrncdEmtPOB5mk3Sc&#10;Yh85urJ0dHg4jjew4i7ZgvNPhWlJ2JQUcAAiOFtdOB/IsOIuJJI3SlbnUqlowGJ+qoCsGA7Lefy2&#10;6G4/TGnSlXQyzscR+Z7P7UOk8fsbRCs9Tr2SbUmPdkGsCKo90VWcSc+kGvZIWemtjEG5oQNzU12j&#10;imCGkcYniJvGwDtKOhznkrq3SwaCEvVMYycm2WgU5j8ao/Fhjgbse+b7HqY5QpXUUzJsT/3wZpYW&#10;5KLBm7JYuzYn2L1aRmVDZwdWW7I4slHw7fMKb2LfjlG/fgKznwAAAP//AwBQSwMEFAAGAAgAAAAh&#10;AH+lQ6faAAAABgEAAA8AAABkcnMvZG93bnJldi54bWxMjsFOg0AURfcm/sPkmbizgxCJII/GaGri&#10;sqUbdwPzBFrmDWGGFv16pyu7vLk3555ivZhBnGhyvWWEx1UEgrixuucWYV9tHp5BOK9Yq8EyIfyQ&#10;g3V5e1OoXNszb+m0860IEHa5Qui8H3MpXdORUW5lR+LQfdvJKB/i1Eo9qXOAm0HGUZRKo3oOD50a&#10;6a2j5ribDULdx3v1u60+IpNtEv+5VIf56x3x/m55fQHhafH/Y7joB3Uog1NtZ9ZODAhJkoUlQvYE&#10;ItTpJdYIcRqBLAt5rV/+AQAA//8DAFBLAQItABQABgAIAAAAIQC2gziS/gAAAOEBAAATAAAAAAAA&#10;AAAAAAAAAAAAAABbQ29udGVudF9UeXBlc10ueG1sUEsBAi0AFAAGAAgAAAAhADj9If/WAAAAlAEA&#10;AAsAAAAAAAAAAAAAAAAALwEAAF9yZWxzLy5yZWxzUEsBAi0AFAAGAAgAAAAhAAWLejdGAgAATAQA&#10;AA4AAAAAAAAAAAAAAAAALgIAAGRycy9lMm9Eb2MueG1sUEsBAi0AFAAGAAgAAAAhAH+lQ6faAAAA&#10;BgEAAA8AAAAAAAAAAAAAAAAAoAQAAGRycy9kb3ducmV2LnhtbFBLBQYAAAAABAAEAPMAAACnBQAA&#10;AAA=&#10;"/>
            </w:pict>
          </mc:Fallback>
        </mc:AlternateContent>
      </w:r>
      <w:r>
        <w:rPr>
          <w:sz w:val="28"/>
          <w:szCs w:val="28"/>
        </w:rPr>
        <w:t>- единовременно в срок не позднее 5 (пяти) рабочих дней с даты заключения настоящего Договора;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190500" cy="104775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F95FD" id="Прямоугольник 1" o:spid="_x0000_s1026" style="position:absolute;margin-left:16.95pt;margin-top:3.4pt;width:1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2URAIAAEw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Jz1I4SzSqUqPm0e7/72Hxv7nYfms/NXfNtd9v8aL40X0nS8lVbl2Lajb2GtmNnrwx/&#10;44g2s5LppbgAMHUpWI5VhvjoXkJrOEwli/q5yfE6tvImULcpoGoBkRSyCQptjwqJjSccD5NxPIxR&#10;R46uJB6MRsO2ooilh2QLzj8VpiLtJqOAAxDA2frK+S70EBKKN0rmc6lUMGC5mCkga4bDMg/fHt2d&#10;hilN6oyOh/1hQL7nc6cQcfj+BlFJj1OvZJXRs2MQS1vWnug8zKRnUnV77E5pbPLAXKfAwuRbZBFM&#10;N9L4BHFTGnhHSY3jnFH3dsVAUKKeaVRinAwG7fwHYzAc9dGAU8/i1MM0R6iMekq67cx3b2ZlQS5L&#10;vCkJvWtzgeoVMjDb1tdVtS8WRzZos39e7Zs4tUPUr5/A9CcAAAD//wMAUEsDBBQABgAIAAAAIQDh&#10;hM6O2gAAAAYBAAAPAAAAZHJzL2Rvd25yZXYueG1sTI/BTsMwEETvSPyDtUjcqEMsRTRkUyFQkTi2&#10;6YWbE7tJSryOYqcNfD3bExxHM5p5U2wWN4iznULvCeFxlYCw1HjTU4twqLYPTyBC1GT04MkifNsA&#10;m/L2ptC58Rfa2fM+toJLKOQaoYtxzKUMTWedDis/WmLv6CenI8uplWbSFy53g0yTJJNO98QLnR7t&#10;a2ebr/3sEOo+PeifXfWeuPVWxY+lOs2fb4j3d8vLM4hol/gXhis+o0PJTLWfyQQxICi15iRCxgfY&#10;zq6yRkiVAlkW8j9++QsAAP//AwBQSwECLQAUAAYACAAAACEAtoM4kv4AAADhAQAAEwAAAAAAAAAA&#10;AAAAAAAAAAAAW0NvbnRlbnRfVHlwZXNdLnhtbFBLAQItABQABgAIAAAAIQA4/SH/1gAAAJQBAAAL&#10;AAAAAAAAAAAAAAAAAC8BAABfcmVscy8ucmVsc1BLAQItABQABgAIAAAAIQAsNv2URAIAAEwEAAAO&#10;AAAAAAAAAAAAAAAAAC4CAABkcnMvZTJvRG9jLnhtbFBLAQItABQABgAIAAAAIQDhhM6O2gAAAAYB&#10;AAAPAAAAAAAAAAAAAAAAAJ4EAABkcnMvZG93bnJldi54bWxQSwUGAAAAAAQABADzAAAApQUAAAAA&#10;"/>
            </w:pict>
          </mc:Fallback>
        </mc:AlternateContent>
      </w:r>
      <w:r>
        <w:rPr>
          <w:sz w:val="28"/>
          <w:szCs w:val="28"/>
        </w:rPr>
        <w:t>- в рассрочку в соответствии с графиком оплаты: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750" w:rsidTr="00525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50" w:rsidRDefault="0052575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Дата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50" w:rsidRDefault="0052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 общей суммы вознаграждения (%)</w:t>
            </w:r>
          </w:p>
        </w:tc>
      </w:tr>
      <w:tr w:rsidR="00525750" w:rsidTr="005257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0" w:rsidRDefault="00525750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0" w:rsidRDefault="00525750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путем перечисления денежных средств на расчетный счет Поручителя.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Лизингодатель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Лизингодателя, открытых в Кредитной организации, в том числе путем заранее данного акцепта, с правом полного/частичного списания денежных средств.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Обязанность Лизингодателя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досрочного прекращения настоящего Договора, вознаграждение за предоставленное поручительство подлежит возврату Лизингодателю в размере 70% (Семидесяти процентов) от суммы вознаграждения, рассчитанной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досрочного прекращения настоящего Договора по дату, указанную в договоре финансирования как  дата возврата обеспечительного платежа. Для осуществления возврата </w:t>
      </w:r>
      <w:r>
        <w:rPr>
          <w:sz w:val="28"/>
          <w:szCs w:val="28"/>
        </w:rPr>
        <w:lastRenderedPageBreak/>
        <w:t>вышеуказанной суммы Стороны должны заключить дополнительное соглашение к настоящему Договору об изменении его цены.</w:t>
      </w:r>
    </w:p>
    <w:p w:rsidR="00525750" w:rsidRDefault="00525750" w:rsidP="00525750">
      <w:pPr>
        <w:ind w:firstLine="540"/>
        <w:jc w:val="both"/>
        <w:rPr>
          <w:sz w:val="28"/>
          <w:szCs w:val="28"/>
        </w:rPr>
      </w:pPr>
    </w:p>
    <w:p w:rsidR="00525750" w:rsidRDefault="00525750" w:rsidP="005257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ВСТУПЛЕНИЕ В СИЛУ ДОГОВОРА</w:t>
      </w:r>
    </w:p>
    <w:p w:rsidR="00525750" w:rsidRDefault="00525750" w:rsidP="0052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Настоящий Договор вступает в силу с момента подписания Сторонами с учетом п. 3.2 Договора.</w:t>
      </w:r>
    </w:p>
    <w:p w:rsidR="00525750" w:rsidRDefault="00525750" w:rsidP="0052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proofErr w:type="gramStart"/>
      <w:r>
        <w:rPr>
          <w:sz w:val="28"/>
          <w:szCs w:val="28"/>
        </w:rPr>
        <w:t>Отлагательным условием, обуславливающим вступление в силу настоящего Договора является</w:t>
      </w:r>
      <w:proofErr w:type="gramEnd"/>
      <w:r>
        <w:rPr>
          <w:sz w:val="28"/>
          <w:szCs w:val="28"/>
        </w:rPr>
        <w:t xml:space="preserve"> факт осуществления оплаты Лизингодателем вознаграждения, в соответствии с п. 2.2 настоящего Договора (оплата в полном объеме в случае единовременного платежа; оплата первого платежа – в случае предоставления рассрочки оплаты). </w:t>
      </w:r>
    </w:p>
    <w:p w:rsidR="00525750" w:rsidRDefault="00525750" w:rsidP="0052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 В случае неуплаты или неполной уплаты Лизингодателем Поручителю вознаграждения, предусмотренного п. 2.1. Договора,  в </w:t>
      </w:r>
      <w:proofErr w:type="gramStart"/>
      <w:r>
        <w:rPr>
          <w:sz w:val="28"/>
          <w:szCs w:val="28"/>
        </w:rPr>
        <w:t>установленный</w:t>
      </w:r>
      <w:proofErr w:type="gramEnd"/>
      <w:r>
        <w:rPr>
          <w:sz w:val="28"/>
          <w:szCs w:val="28"/>
        </w:rPr>
        <w:t xml:space="preserve"> п. 2.2. Договора срок,  Поручитель имеет право в одностороннем  порядке   отказаться от исполнения  настоящего  Договора,  уведомив об этом стороны в течение 3 (Трех) рабочих дней до даты расторжения. </w:t>
      </w:r>
    </w:p>
    <w:p w:rsidR="00525750" w:rsidRDefault="00525750" w:rsidP="00525750">
      <w:pPr>
        <w:jc w:val="both"/>
        <w:rPr>
          <w:sz w:val="28"/>
          <w:szCs w:val="28"/>
        </w:rPr>
      </w:pP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u w:val="single"/>
        </w:rPr>
        <w:t>Поручитель обязан:</w:t>
      </w:r>
    </w:p>
    <w:p w:rsidR="00525750" w:rsidRDefault="00525750" w:rsidP="00525750">
      <w:pPr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4.1.1. В размере, порядке и сроки, установленные настоящим Договором нести субсидиарную ответственность за исполнение Лизингодателем обязательств по договору финансирования.</w:t>
      </w:r>
    </w:p>
    <w:p w:rsidR="00525750" w:rsidRDefault="00525750" w:rsidP="00525750">
      <w:pPr>
        <w:tabs>
          <w:tab w:val="left" w:pos="0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Расчет ответственности Поручителя на момент предъявления Кредитной организации требования (претензии) к Поручителю осуществляется </w:t>
      </w:r>
      <w:r>
        <w:rPr>
          <w:bCs/>
          <w:sz w:val="28"/>
          <w:szCs w:val="28"/>
        </w:rPr>
        <w:t>по следующей формуле:</w:t>
      </w:r>
    </w:p>
    <w:p w:rsidR="00525750" w:rsidRDefault="00525750" w:rsidP="00525750">
      <w:pPr>
        <w:tabs>
          <w:tab w:val="left" w:pos="0"/>
        </w:tabs>
        <w:ind w:firstLine="567"/>
        <w:jc w:val="both"/>
        <w:outlineLvl w:val="0"/>
        <w:rPr>
          <w:bCs/>
          <w:sz w:val="28"/>
          <w:szCs w:val="28"/>
        </w:rPr>
      </w:pPr>
    </w:p>
    <w:p w:rsidR="00525750" w:rsidRDefault="00525750" w:rsidP="00525750">
      <w:pPr>
        <w:tabs>
          <w:tab w:val="left" w:pos="0"/>
        </w:tabs>
        <w:ind w:firstLine="680"/>
        <w:jc w:val="center"/>
        <w:outlineLvl w:val="0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Ʃ</w:t>
      </w:r>
      <w:r>
        <w:rPr>
          <w:b/>
          <w:bCs/>
          <w:sz w:val="28"/>
          <w:szCs w:val="28"/>
          <w:vertAlign w:val="subscript"/>
        </w:rPr>
        <w:t>отв.пор</w:t>
      </w:r>
      <w:proofErr w:type="spellEnd"/>
      <w:r>
        <w:rPr>
          <w:b/>
          <w:bCs/>
          <w:sz w:val="28"/>
          <w:szCs w:val="28"/>
          <w:vertAlign w:val="subscript"/>
        </w:rPr>
        <w:t xml:space="preserve">. = </w:t>
      </w:r>
      <w:r>
        <w:rPr>
          <w:b/>
          <w:bCs/>
          <w:sz w:val="28"/>
          <w:szCs w:val="28"/>
        </w:rPr>
        <w:t>А × %</w:t>
      </w:r>
      <w:r>
        <w:rPr>
          <w:bCs/>
          <w:sz w:val="28"/>
          <w:szCs w:val="28"/>
        </w:rPr>
        <w:t>, где</w:t>
      </w:r>
    </w:p>
    <w:p w:rsidR="00525750" w:rsidRDefault="00525750" w:rsidP="00525750">
      <w:pPr>
        <w:tabs>
          <w:tab w:val="left" w:pos="0"/>
        </w:tabs>
        <w:ind w:firstLine="680"/>
        <w:jc w:val="center"/>
        <w:outlineLvl w:val="0"/>
        <w:rPr>
          <w:bCs/>
          <w:sz w:val="28"/>
          <w:szCs w:val="28"/>
          <w:vertAlign w:val="subscript"/>
        </w:rPr>
      </w:pPr>
    </w:p>
    <w:p w:rsidR="00525750" w:rsidRDefault="00525750" w:rsidP="00525750">
      <w:pPr>
        <w:tabs>
          <w:tab w:val="left" w:pos="0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Ʃ</w:t>
      </w:r>
      <w:r>
        <w:rPr>
          <w:b/>
          <w:bCs/>
          <w:sz w:val="28"/>
          <w:szCs w:val="28"/>
          <w:vertAlign w:val="subscript"/>
        </w:rPr>
        <w:t>отв.пор</w:t>
      </w:r>
      <w:proofErr w:type="spellEnd"/>
      <w:r>
        <w:rPr>
          <w:b/>
          <w:bCs/>
          <w:sz w:val="28"/>
          <w:szCs w:val="28"/>
          <w:vertAlign w:val="subscript"/>
        </w:rPr>
        <w:t>.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– размер ответственности Поручителя; 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 – остаток задолженности по договору финансирования, в части невозвращенной в установленном порядке и сроке суммы обеспечительного платежа, на момент предъявления требования Поручителю (сумма обеспечительного платежа за вычетом всех сумм поступивших в погашение задолженности по договору финансирования, в том числе вырученных от продажи заложенного имущества и принятия иных мер, предусмотренных разделом 5 настоящего Договора);</w:t>
      </w:r>
      <w:proofErr w:type="gramEnd"/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- размер ответственности Поручителя в относительном выражении.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случае внесения изменений в учредительные/регистрационные документы Поручителя, направить соответствующее уведомление Кредитной организации в течение 5 (пяти) рабочих дней с даты государственной регистрации изменений.</w:t>
      </w:r>
    </w:p>
    <w:p w:rsidR="00525750" w:rsidRDefault="00525750" w:rsidP="00525750">
      <w:pPr>
        <w:pStyle w:val="3"/>
        <w:tabs>
          <w:tab w:val="left" w:pos="567"/>
          <w:tab w:val="left" w:pos="709"/>
        </w:tabs>
        <w:ind w:left="0" w:firstLine="567"/>
        <w:rPr>
          <w:color w:val="auto"/>
        </w:rPr>
      </w:pPr>
      <w:r>
        <w:rPr>
          <w:bCs/>
          <w:color w:val="auto"/>
        </w:rPr>
        <w:t>4.1.3.</w:t>
      </w:r>
      <w:r>
        <w:rPr>
          <w:color w:val="auto"/>
        </w:rPr>
        <w:t xml:space="preserve"> Незамедлительно известить Кредитную организацию в письменной форме о любом существенном факте (событии, действии), которые, по мнению </w:t>
      </w:r>
      <w:r>
        <w:rPr>
          <w:color w:val="auto"/>
        </w:rPr>
        <w:lastRenderedPageBreak/>
        <w:t>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4.1.4.</w:t>
      </w:r>
      <w:r>
        <w:rPr>
          <w:sz w:val="28"/>
          <w:szCs w:val="28"/>
        </w:rPr>
        <w:t xml:space="preserve"> В течение 5 (пяти) рабочих дней с даты наступления одного из нижеперечисленных событий известить Кредитную организацию о наступлении такого события, произошедшего в течение действия настоящего Договора: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персонального состава исполнительных органов Поручителя;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«инициирования в отношении Поручителя процедур реорганизации, ликвидации, банкротства».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4.2. </w:t>
      </w:r>
      <w:r>
        <w:rPr>
          <w:sz w:val="28"/>
          <w:szCs w:val="28"/>
          <w:u w:val="single"/>
        </w:rPr>
        <w:t>Поручитель имеет право:</w:t>
      </w:r>
    </w:p>
    <w:p w:rsidR="00525750" w:rsidRDefault="00525750" w:rsidP="00525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Выдвигать против требований Кредитной организации возражения, которые мог бы предоставить Лизингодатель, даже в случае признания Лизингодателем долга и (или) отказа Лизингодателя от выдвижения своих возражений Кредитной организации.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Требовать от Лизингодателя и Кредитной организации в срок не позднее 5 (пяти) рабочих дней с даты получения запроса Поручителя в письменной форме предоставления документов об исполнении Лизингодателем обязательств по договору финансирования, в том числе подтверждающие предоставление Кредитной организацией кредита по целевому назначению, информации о допущенных нарушениях условий договора финансирования, а также информации о финансовом состоянии Лизингодателя, о фактическом наличии и состоянии заложенного имущества, обеспечивающего исполнение обязательств Лизингодателя по  договору финансирования, с приложением копий документов, подтверждающих вышеуказанную информацию; 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Требовать от Кредитной организации предоставления документов, удостоверяющих права требования Кредитной организации к Лизингодателю, и передачи Поручителю прав, обеспечивающих эти требования в том объеме, в котором Поручитель удовлетворил требования Кредитной организации, а  также документов, подтверждающих погашение Поручителем суммы обеспечительного платежа за Лизингодателя по договору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В случаях, предусмотренных пунктом 1.5 настоящего Договора, отказать в предоставлении Кредитной организации соответствующего согласия.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4.2.5. При изменении условий Кредитного договора в случаях, предусмотренных пунктами 1.5.5.1 и 1.5.5.2 настоящего Договора, без предварительного письменного согласия Поручителя, отвечать перед Кредитной организацией на первоначальных условиях договора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4.2.6. Требовать от Лизингодателя возмещения расходов, связанных с исполнением обязательств за Лизингодателя по настоящему Договору, в том числе: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возврат сумм, фактически выплаченных Кредитной организации во исполнение обязательства Поручителя по настоящему Договору;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регрессного требования Лизингодателю;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возмещение иных расходов, понесенных в связи с ответственностью за Лизингодателя.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Требовать от Лизингодателя беспрепятственного доступа к информации о финансово-хозяйственной деятельности Лизингодателя, а также доступа на объекты административного, производственного и иного назначения Лизингодателя для оценки его финансового состояния.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4.2.8 Требовать от Кредитной организации и Лизингодателя оказания содействия в предоставлении беспрепятственного доступа к заложенному имуществу, обеспечивающему исполнение обязательств Лизингодателя по договору финансирования, для проверки его фактического наличия и состояния.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  <w:u w:val="single"/>
        </w:rPr>
        <w:t>Лизингодатель обязан: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Договором, предоставить Поручителю акт приёмки выполненных работ в течение 5 (Пяти) рабочих дней после подписания Договора.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Незамедлительно, но в любом случае не позднее 3 (трех) рабочих дней, следующих за днем нарушения условий договора финансирования, письменно извещать Поручителя обо всех допущенных им нарушениях договора финансирования, в том числе о просрочке уплаты (возврата) суммы обеспечительного платежа, а также обо всех других обстоятельствах, влияющих на исполнение Лизингодателем своих обязательств по договору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В случае предъявления Кредитной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исполнения обязательств Поручителем за Лизингодателя по договору финансирования в рамках настоящего Договора оплатить Поручителю: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4.3.4.1. Суммы, фактически выплаченные Кредитной организации, во исполнение обязательства Поручителя по настоящему Договору;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4.3.4.2. Проценты 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Поручителем требования  Лизингодателю;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4.3.4.3. Расходы, понесенные Поручителем в связи с ответственностью за Лизингодателя.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4.3.5. </w:t>
      </w:r>
      <w:r>
        <w:rPr>
          <w:bCs/>
          <w:sz w:val="28"/>
          <w:szCs w:val="28"/>
        </w:rPr>
        <w:t>В срок не позднее 5 (пяти) рабочих дней со дня получения запроса Поручителя в письменной форме, предоставить Поручителю документы и (или) информацию об исполнении обязательств по договору финансирования, в том числе о допущенных нарушениях условий договора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4.3.6. При изменении банковских  реквизитов,  местонахождения   в   течение 3 (трех) рабочих дней поставить об этом в известность Кредитную организацию и Поручителя.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z w:val="28"/>
          <w:szCs w:val="28"/>
          <w:u w:val="single"/>
        </w:rPr>
        <w:t>Лизингодатель имеет право: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При пролонгации срока договора финансирования, а также в иных случаях, по согласованию Сторон,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sz w:val="28"/>
          <w:szCs w:val="28"/>
          <w:u w:val="single"/>
        </w:rPr>
        <w:t>Кредитная организация обязана: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4.5.1. Не позднее 5 (пяти) рабочих дней с даты подписания настоящего Договора предоставить Поручителю: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копию договора финансирования, в обеспечение обязательств по которому было предоставлено поручительство Поручителя; 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 копии договоров залога заключенных с Лизингодателем и (или) с третьими лицами, подтверждающих наличие обеспечения исполнения обязательств по договору финансирования в виде движимого и (или) недвижимого имущества (при наличии);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 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 копии договоров поручительства, заключенных в обеспечение исполнения обязательств по договору финансирования с третьими лицами (при наличии);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‒ копии согласий (акцептов) на списание денежных средств со счета</w:t>
      </w:r>
      <w:proofErr w:type="gramStart"/>
      <w:r>
        <w:rPr>
          <w:sz w:val="28"/>
          <w:szCs w:val="28"/>
        </w:rPr>
        <w:t xml:space="preserve"> (- 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Лизингодателя и (или) третьих лиц открытых в кредитной (- 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организации (- </w:t>
      </w:r>
      <w:proofErr w:type="spell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 и заключенных в рамках договора финансирования;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копии документов, подтверждающих предоставление обеспечительного платежа и (или) перечисление денежных средств на расчетный счет Лизингодателя.  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 от Кредитной организации Поручителю осуществляется с составлением акта приема-передачи документов.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документы, передаваемые Поручителю по акту приема – передачи, должны быть подписаны уполномоченным лицом Кредитной организации и скреплены печатью Кредитной организации.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4.5.2. </w:t>
      </w:r>
      <w:r>
        <w:rPr>
          <w:sz w:val="28"/>
          <w:szCs w:val="28"/>
        </w:rPr>
        <w:t>При изменении условий договора финансирования в срок не позднее 3 (трех) рабочих дней, следующих за днем внесения изменений в договор финансирования, письменно известить об указанных изменениях Поручителя с предоставлением копий соглашений о внесении изменений в договор финансирования и/или обеспечительные сделки (в случае их заключения).</w:t>
      </w:r>
    </w:p>
    <w:p w:rsidR="00525750" w:rsidRDefault="00525750" w:rsidP="00525750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4.5.3. При внесении изменений в договор финансирования,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В случае внесения указанных изменений в договор финансирования без предварительного письменного согласия Поручителя Поручитель отвечает перед Кредитной организацией на прежних условиях, без учета изменений внесенных в  договор финансирования.</w:t>
      </w:r>
    </w:p>
    <w:p w:rsidR="00525750" w:rsidRDefault="00525750" w:rsidP="00525750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4.5.4. Письменно извещать Поручителя обо всех допущенных Лизингодателем нарушениях договора финансирования, в том числе о просрочке уплаты (возврата) суммы обеспечительного платежа, а также обо всех других обстоятельствах, влияющих на исполнение Лизингодателем своих обязательств по договору финансирования, в срок не позднее 5 (пяти) рабочих дней с момента нарушения Лизингодателем условий договора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4.5.5. В срок не позднее 5 (пяти) рабочих дней письменно уведомить Поручителя об исполнении Лизингодателем своих обязательств по договору финансирования в полном объеме, в том числе в случае досрочного исполнения обязательств.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Кредитной организации к Лизингодателю, и передать права, обеспечивающие эти требования.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4.5.7.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Лизингодателем обязательств по договорам финансирования в соответствии с правилами работы Кредитной организации, а так же не реже, чем один раз в квартал осуществлять мониторинг финансового состояния Лизингодателя, состояния имущества, предоставленного в залог, в качестве обеспечения обязательств по кредитным договорам в течение срока действия договора поручительства. 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Ежеквартально предоставлять информацию об остаточной сумме обеспечительного платежа, выданного под обеспечение Поручителя, информацию о проверке финансового состояния Лизингодателя и имущества, заложенного в качестве обеспечения выполнения обязательств по договору финансирования, в срок не позднее 5 (пяти) рабочих дней с момента проведения соответствующей проверки.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4.6. </w:t>
      </w:r>
      <w:r>
        <w:rPr>
          <w:sz w:val="28"/>
          <w:szCs w:val="28"/>
          <w:u w:val="single"/>
        </w:rPr>
        <w:t>Кредитная организация имеет право: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В случае неисполнения или ненадлежащего исполнения Лизингодателем своих обязательств по договору финансирования предъявить </w:t>
      </w:r>
      <w:r>
        <w:rPr>
          <w:sz w:val="28"/>
          <w:szCs w:val="28"/>
        </w:rPr>
        <w:lastRenderedPageBreak/>
        <w:t>требование к Поручителю об исполнении обязательств за Лизингодателя в порядке и сроки, установленные настоящим Договором.</w:t>
      </w:r>
    </w:p>
    <w:p w:rsidR="00525750" w:rsidRDefault="00525750" w:rsidP="00525750">
      <w:pPr>
        <w:tabs>
          <w:tab w:val="left" w:pos="567"/>
          <w:tab w:val="left" w:pos="709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Настоящим Лизингодатель выражает свое согласие на предоставление Кредитором Поручителю всех документов и информации, предусмотренных условиями настоящего Договора.</w:t>
      </w:r>
    </w:p>
    <w:p w:rsidR="00525750" w:rsidRDefault="00525750" w:rsidP="00525750">
      <w:pPr>
        <w:tabs>
          <w:tab w:val="left" w:pos="567"/>
          <w:tab w:val="left" w:pos="709"/>
          <w:tab w:val="left" w:pos="1440"/>
        </w:tabs>
        <w:ind w:firstLine="567"/>
        <w:jc w:val="both"/>
        <w:rPr>
          <w:sz w:val="28"/>
          <w:szCs w:val="28"/>
        </w:rPr>
      </w:pP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ИСПОЛНЕНИЯ ДОГОВОРА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Лизингодателем обязательств по договору финансирования по возврату суммы обеспечительного платежа, Кредитная организация в письменном виде извещает Поручителя об этом с указанием вида и сумм неисполненных Лизингодателем обязательств и расчетом задолженности Лизингодателя перед Кредитной организацией. </w:t>
      </w:r>
    </w:p>
    <w:p w:rsidR="00525750" w:rsidRDefault="00525750" w:rsidP="0052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Извещение Поручителю о неисполнении (ненадлежащем исполнении) Лизингодателем обязательств по договору финансирования 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 В сроки, установленные Кредитной организации, но не более 10 (десяти) рабочих дней с даты неисполнения  (ненадлежащего исполнения) Лизингодателем обязательств по договору финансирования по возврату суммы обеспечительного платежа Кредитная организация предъявляет письменное требование (претензию) к Лизингодателю, в котором указываются: сумма требований, номера счетов Кредитной организации, на которые подлежат зачислению денежные средства, а также срок исполнения требования Кредитной организации с приложением копий подтверждающих задолженность Лизингодателя документов. 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выше требование (претензия) в тот же срок в копии направляется Кредитной организацией Поручителю.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неисполнением обязательств по договору финансирования понимается неисполнение обязательств по договору финансирования в срок, указанный в договоре финансирования как срок возврата обеспечительного платежа или неисполнения обязательств по возврату обеспечительного платежа в срок, установленный Кредитной организацией в требовании о досрочном исполнении обязательств по договору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Лизингодатель принимает все разумные и доступные в сложившейся ситуации меры к надлежащему исполнению своих обязательств в срок, указанный в требовании Кредитной организации.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Лизингодатель в срок, указанный в требовании (претензии) в письменной форме уведомляет Кредитную организацию и Поручителя о полном или частичном исполнении требования (претензии) Кредитной организации, а также о полной или частичной невозможности удовлетворения заявленного Кредитной организацией требования (претензии) (с указанием причин).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В течение не менее 90 (девяноста) календарных дней </w:t>
      </w:r>
      <w:proofErr w:type="gramStart"/>
      <w:r>
        <w:rPr>
          <w:sz w:val="28"/>
          <w:szCs w:val="28"/>
        </w:rPr>
        <w:t>с даты наступления</w:t>
      </w:r>
      <w:proofErr w:type="gramEnd"/>
      <w:r>
        <w:rPr>
          <w:sz w:val="28"/>
          <w:szCs w:val="28"/>
        </w:rPr>
        <w:t xml:space="preserve"> срока исполнения  Лизингодателем обязательств по договору </w:t>
      </w:r>
      <w:proofErr w:type="spellStart"/>
      <w:r>
        <w:rPr>
          <w:sz w:val="28"/>
          <w:szCs w:val="28"/>
        </w:rPr>
        <w:t>финансировния</w:t>
      </w:r>
      <w:proofErr w:type="spellEnd"/>
      <w:r>
        <w:rPr>
          <w:sz w:val="28"/>
          <w:szCs w:val="28"/>
        </w:rPr>
        <w:t xml:space="preserve"> (п. 5.1 настоящего Договора), Кредитная организация применяет к Лизингодателю все доступные в сложившейся ситуации меры в целях получения от Лизингодателя невозвращенной суммы обеспечительного платежа, в том числе: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Лизингодателем;</w:t>
      </w:r>
    </w:p>
    <w:p w:rsidR="00525750" w:rsidRDefault="00525750" w:rsidP="00525750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списание денежных средств на условиях заранее данного акцепта со счетов Лизингодателя и его поручителей (за исключением Поручителя), открытых в Кредитной организации, а также со счетов, открытых в иных кредитных организациях, в том числе после заключения Кредитного договора, по которым Лизингодателем и его поручителями предоставлено право Кредитной организации на списание денежных средств в погашение обязательств Лизингодателя по договору финансирования (если требование Кредитной организации о взыскании задолженности по договору финансирования может быть удовлетворено путем списания средств о счетов указанных лиц на условиях заранее данного акцепта);</w:t>
      </w:r>
    </w:p>
    <w:p w:rsidR="00525750" w:rsidRDefault="00525750" w:rsidP="00525750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взыскания на предмет залога;</w:t>
      </w:r>
    </w:p>
    <w:p w:rsidR="00525750" w:rsidRDefault="00525750" w:rsidP="00525750">
      <w:pPr>
        <w:widowControl w:val="0"/>
        <w:tabs>
          <w:tab w:val="num" w:pos="1418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предъявления требований по независимой гарантии и (или) поручительствам третьих лиц (за исключением Поручителя) в целях получения от Лизингодателя невозвращенной суммы обеспечительного платежа; 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арест имущества, на которое возможно обращение взыскания в целях получения от Лизингодателя задолженности - внесудебная реализация предмета залога (если применимо);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требований путем зачета против требования Лизингодателя, если требование Кредитной организации может быть удовлетворено путем зачета.</w:t>
      </w:r>
    </w:p>
    <w:p w:rsidR="00525750" w:rsidRDefault="00525750" w:rsidP="00525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в суд с исками о взыскании суммы задолженности по договору финансирования с Лизингодателя, поручителей (третьих лиц) (за исключением Фонда), об обращении взыскания на предмет залога, предъявление требований по банковской гарантии;</w:t>
      </w:r>
    </w:p>
    <w:p w:rsidR="00525750" w:rsidRDefault="00525750" w:rsidP="00525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исполнительных документов по исполнению решений судов по взысканию суммы задолженности с Лизингодателя, поручителей (третьих лиц) по кредиту и обращению взыскания на заложенное имущество в службу судебных приставов для исполнения.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Кредитная организация вправе осуществлять иные меры на свое усмотрение в целях взыскания задолженности по договору финансирования.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 истечении сроков и выполнении процедур, указанных </w:t>
      </w:r>
      <w:r>
        <w:rPr>
          <w:sz w:val="28"/>
          <w:szCs w:val="28"/>
        </w:rPr>
        <w:br/>
        <w:t xml:space="preserve">в пункте 5.5.  настоящего Договора, в случае, если в порядке, установленном договором финансирования, сумма обеспечительного платежа не была возвращена Кредитной организации, Кредитная организация предъявляет </w:t>
      </w:r>
      <w:r>
        <w:rPr>
          <w:sz w:val="28"/>
          <w:szCs w:val="28"/>
        </w:rPr>
        <w:lastRenderedPageBreak/>
        <w:t>Требование (претензию) к Поручителю, которое должно содержать: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договора поручительства (дата заключения, номер договора, наименование Кредитной организации и Лизингодателя);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договора финансирования (дата заключения, номер договора, наименования Кредитной организации и Лизингодателя);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просрочку исполнения Лизингодателем его обязательства по возврату суммы обеспечительного платежа  Кредитной организации согласно договору финансирования не менее чем на 90 дней;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удовлетворения требования Кредитной организации (не менее 15 рабочих дней)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(претензия) должно быть подписано уполномоченным лицом и скреплено печатью Кредитной организации.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 К Требованию, указанному в пункте 5.6. настоящего договора прикладываются: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договора финансирования и обеспечительных договоров (со всеми изменениями и дополнениями), заверенные нотариально или уполномоченным лицом Кредитной организации;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подтверждающего правомочия лица на подписание требования (претензии);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 текущей суммы задолженности, подтверждающий, что эта сумма превышает размер предъявляемых требований Кредитной организации задолженности Лизингодателя, за подписью уполномоченного лица Кредитной организации, скрепленный его печатью;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суммы, </w:t>
      </w:r>
      <w:proofErr w:type="spellStart"/>
      <w:r>
        <w:rPr>
          <w:sz w:val="28"/>
          <w:szCs w:val="28"/>
        </w:rPr>
        <w:t>истребуемой</w:t>
      </w:r>
      <w:proofErr w:type="spellEnd"/>
      <w:r>
        <w:rPr>
          <w:sz w:val="28"/>
          <w:szCs w:val="28"/>
        </w:rPr>
        <w:t xml:space="preserve"> к оплате по Договору, (включая расчет ответственности Поручителя по настоящему Договору, исходя из определенного в соответствии с п. 4.1.1 настоящего Договора размера ответственности Поручителя, равного __%  от суммы неисполненных Лизингодателем обязательств по договору финансирования (не возвращенной в установленных договором финансирования порядке и сроки суммы обеспечительного платежа), составленный на дату предъявления требования к Поручителю, в виде отдельного документа за подписью уполномоченного лица Кредитной организации, скрепленного его печатью;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банковского счета Кредитной организации для перечисления денежных средств Поручителем;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в произвольной форме (в виде отдельного документа за подписью уполномоченного лица Кредитной организации, скрепленного печатью) о предпринятых Кредитной организацией действиях по взысканию просроченной задолженности Лизингодателя по возврату суммы обеспечительного платежа с подробным описанием предпринятых мер и достигнутых результатов и приложением подтверждающих документов;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требования (претензии) Кредитной организации к Лизингодателю об исполнении Лизингодателем нарушенных обязательств по договору финансирования (с подтверждением его направления Лизингодателю), а также, при наличии, копия ответа Лизингодателя на указанное требование Кредитной организации;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документов,   подтверждающих  предпринятые  Кредитной организацией  меры  по взысканию просроченной задолженности Лизингодателя по договору финансирования  путем предъявления требования о списании денежных средств с банковского счета Лизингодателя на  основании  заранее  данного  акцепта,  а  именно  копии  платежного требования/инкассового  поручения  (с  извещением  о  помещении  в  картотеку,  в  случае неисполнения  этих  документов)  и  (или)  банковского  ордера  (с  выпиской  из  счета картотеки, в случае его неисполнения);</w:t>
      </w:r>
    </w:p>
    <w:p w:rsidR="00525750" w:rsidRDefault="00525750" w:rsidP="00525750">
      <w:pPr>
        <w:pStyle w:val="a3"/>
        <w:ind w:right="3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подтверждающих предпринятые Кредитной организацией меры по обращению взыскания на предмет залога (если в качестве обеспечения исполнения обязательств Лизингодателя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 в суд, а также   сведения о размере требований Кредитной организации, удовлетворенных за счет реализации заложенного имущества;</w:t>
      </w:r>
    </w:p>
    <w:p w:rsidR="00525750" w:rsidRDefault="00525750" w:rsidP="00525750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документов, подтверждающих предпринятые Кредитной организацией меры по предъявлению требования по независимой гарантии  и (или) поручительствам третьих лиц (если в качестве обеспечения исполнения обязательств Лизингодателя была предоставлена независимая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Кредитной организации, удовлетворенных за счет независимой гарантии (поручительств третьих лиц); </w:t>
      </w:r>
    </w:p>
    <w:p w:rsidR="00525750" w:rsidRDefault="00525750" w:rsidP="00525750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исковых заявлений о взыскании суммы задолженности с Лизингодателя, поручителей (третьих лиц) по договору финансирования;</w:t>
      </w:r>
    </w:p>
    <w:p w:rsidR="00525750" w:rsidRDefault="00525750" w:rsidP="00525750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судебных актов о взыскании суммы задолженности с Лизингодателя, поручителей (третьих лиц) по договору финансирования (при наличии);</w:t>
      </w:r>
    </w:p>
    <w:p w:rsidR="00525750" w:rsidRDefault="00525750" w:rsidP="00525750">
      <w:pPr>
        <w:widowControl w:val="0"/>
        <w:tabs>
          <w:tab w:val="num" w:pos="56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копии исполнительных листов, выданных во исполнение решений судов по взысканию суммы задолженности по договору финансирования с Лизингодателя, поручителей (третьих лиц) и обращению взыскания на заложенное имущество (при наличии);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копии постановлений судебных приставов – исполнителей о возбуждении исполнительных производств, выданных на основании судебных актов о взыскании суммы задолженности по договору финансирования с Лизингодателя, поручителей (третьих лиц) и обращению взыскания на </w:t>
      </w:r>
      <w:r>
        <w:rPr>
          <w:sz w:val="28"/>
          <w:szCs w:val="28"/>
        </w:rPr>
        <w:lastRenderedPageBreak/>
        <w:t xml:space="preserve">заложенное имущество (при наличии). 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следующие документы, подтверждающие осуществление Кредитной организацией контроля за целевым использованием средств: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выписка по счету Лизингодателя, подтверждающую факт выдачи денежных средств (части денежных средств) в качестве обеспечительного платежа;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копии договоров, подтверждающих использование Лизингодателем полученных денежных средств на цели, предусмотренные в документах, направляемых Поручителю  для рассмотрения заявки на предоставление Поручительства, и оплата (полная или частичная) которая осуществлялась за счет денежных средств (договоры по приобретению основных средств в собственность или долгосрочную аренду, договоры на осуществление строительных и ремонтных работ и т.д. (в зависимости от цели кредитования) с приложением (в случае их наличия) актов выполненных работ, актов передачи основных средств (в зависимости от цели кредитования).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договору финансирования.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документы, представляемые с требованием (претензией) Кредитной организацией к Поручителю, должны быть подписаны уполномоченным лицом и скреплены печатью Кредитной организации.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вышеуказанного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Датой предъявления Поручителю Требования Кредитной организации с прилагаемыми к нему документами считается дата их получения Поручителем, а именно: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Требования Кредитной организацией и приложенных к нему документов по почте – дата расписки Поручителя в почтовом уведомлении о вручении;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Требования Кредитной организацией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Кредитной организации и приложенных к нему документов.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Предъявление Требования Кредитной организации не может осуществляться ранее предусмотренным договором финансирования первоначально установленных сроков исполнения обязательств, действовавших на момент вступления в силу настоящего Договора и договора финансирования.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если Требование Кредитной организации не соответствует </w:t>
      </w:r>
      <w:r>
        <w:rPr>
          <w:sz w:val="28"/>
          <w:szCs w:val="28"/>
        </w:rPr>
        <w:lastRenderedPageBreak/>
        <w:t>указанным выше требованиям, Поручитель не осуществляет выплату по Договору.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В случае предъявления Кредитной организацией требования о совершении платежа по Поручительству, Поручитель рассматривает Требование Кредитной организации и представленные документы на предмет их соответствия условиям Поручительства и осуществляет платеж по Поручительству в пользу Кредитной организации либо отказывает в выплате при наличии соответствующих оснований (с предоставлением Кредитной организации письма с указанием причин отказа) не позднее 15 (пятнадцати) рабочих дней с даты предъявления Требования Кредитной организацией.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В случае превышения суммы, заявленной в Требовании Кредитной организации, над суммой, подлежащей выплате Кредитной организации в соответствии с условиями Договора, Поручитель выплачивает сумму, причитающуюся к выплате Кредитной организации согласно условиям Договора, и предоставляет Кредитной организации расчет и обоснование выплаченной суммы в срок, указанный в п. 5.12. настоящего Договора.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5.15. Поручитель вправе отказать Кредитной организации в удовлетворении Требования Кредитной организации в одном из следующих случаев: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Требование Кредитной организации или приложенные к нему документы не соответствуют условиям настоящего Договора;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Требование предъявлено Поручителю по окончании срока действия настоящего Договора;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с Поручителем не было согласовано любое из следующих изменений обеспечения относительно первоначально согласованного Поручителем при принятии решения о предоставлении поручительства и доведенного до сведения Кредитной организацией Поручителю соответствующим уведомлением: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заключение дополнительных соглашений к договорам залога/поручительства,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выведение обеспечения), по совокупности повлекшие уменьшение более, чем на 10% первоначальной залоговой стоимости и/или первоначального объема ответственности поручителей-(третьих лиц) (за исключением уменьшения стоимости и/или объема залогового имущества, направленного на выведение из залога имущественных прав (прав требования) по договорам долевого участия в строительстве, при условии направления денежных сумм, полученных от реализации указанных имущественных прав (прав требования) в полном объеме, в счет исполнения (досрочного исполнения) Лизингодателем обязательств по договору финансирования);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замена одного обеспечения на другое (за исключением замены имущественных прав (прав требования) по договорам долевого участия в </w:t>
      </w:r>
      <w:r>
        <w:rPr>
          <w:sz w:val="28"/>
          <w:szCs w:val="28"/>
        </w:rPr>
        <w:lastRenderedPageBreak/>
        <w:t xml:space="preserve">строительстве на другие аналогичные права с аналогичной либо выше совокупной залоговой стоимостью), 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продления сроков оформления обеспечения, по которому была предусмотрена отсрочка по оформлению.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5.16. Поручитель не несет ответственности за соответствие действительности сведений, указанных в Требовании Кредитной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 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требования, подтвержденного документами, перечисленными в п.5.7 настоящего Договора.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 К Поручителю с момента исполнения обязательств по настоящему Договору переходят права Кредитной организации по договору финансирования и права, обеспечивающие исполнение обязательств Лизингодателя по договору финансирования в том объеме, в котором Поручитель фактически удовлетворил требования Кредитной организации, включая права требования к каждому из других поручителей Лизингодателя, к иным лицам (при их наличии), принадлежащие Кредитной организации как залогодержателю.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5.19. Кредитная организация и Поручитель в течение 5 (Пяти) рабочих дней с момента исполнения обязательств Поручителем подписывают акт сверки взаиморасчетов по настоящему Договору.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После исполнения обязательств по настоящему Договору, Поручитель в срок не позднее 5 (пяти) рабочих дней с даты перечисления денежных средств, предъявляет Кредитной организации требование о предоставлении документов или заверенных копий, удостоверяющих права требования Кредитной организации к Лизингодателю и передаче прав, обеспечивающих эти требования. 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5.21.  Кредитная организация в срок не позднее 5 (пяти) рабочих дней с даты получения требования от Поручителя передает Поручителю все документы или заверенные копии и информацию, удостоверяющие права требования Кредитной организации к Лизингодателю, а также права, обеспечивающие эти требования. 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5.22. Поручитель обязан реализовать свое право требования, возникшее из факта выплаты по договору поручительства, предъявив соответствующее требование во внесудебном и судебном порядке Лизингодателю, его поручителям, вступив в реестр кредиторов (в случае банкротства Лизингодателя) и (или) обратив взыскание на предмет залога в той части, в которой Поручитель удовлетворил требование Кредитной организации.</w:t>
      </w:r>
    </w:p>
    <w:p w:rsidR="00525750" w:rsidRDefault="00525750" w:rsidP="005257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5.23. Все документы, представляемые Кредитной организацией Поручителю должны быть подписаны уполномоченным лицом и скреплены печатью Кредитной организации. Передача документов от Кредитной организации Поручителю осуществляется с составлением акта приема-</w:t>
      </w:r>
      <w:r>
        <w:rPr>
          <w:sz w:val="28"/>
          <w:szCs w:val="28"/>
        </w:rPr>
        <w:lastRenderedPageBreak/>
        <w:t>передачи документов.</w:t>
      </w:r>
    </w:p>
    <w:p w:rsidR="00525750" w:rsidRDefault="00525750" w:rsidP="0052575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СРОКИ ДЕЙСТВИЯ ПОРУЧИТЕЛЬСТВА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Настоящий договор заключен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дней и прекращает свое действие «___»_______ 201_ года.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Поручительство прекращает свое действие: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6.2.1. С прекращением обеспеченного поручительством обязательства Лизингодателя по  договору финансирования в случае надлежащего исполнения Лизингодателем своих обязательств по договору финансирования.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6.2.2. В случае исполнения Поручителем обязательств по Договору.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6.2.3. В случае отказа Кредитной организации принять надлежащее исполнение обязательств по договору финансирования, предложенное Лизингодателем, солидарными поручителями или Поручителем.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6.2.4. В случае перевода долга на другое лицо (чем Лизингодатель) по обеспеченному поручительством обязательству по договору финансирования, если Поручитель не дал Кредитной организации письменного согласия отвечать за нового должника в течение 5 (пяти) рабочих дней с момента получения уведомления о переводе долга.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6.2.5. В случае направления Поручителем Лизингодателю и Кредитной организации уведомления об отказе от исполнения настоящего Договора в одностороннем порядке в соответствии с пунктом 3.3 настоящего Договора.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6.2.6. В случае принятия Кредитной организацией отступного при наличии полного погашения задолженности по договору финансирования;</w:t>
      </w:r>
    </w:p>
    <w:p w:rsidR="00525750" w:rsidRDefault="00525750" w:rsidP="00525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случае уступки Кредитной организацией прав требования (цессии) по договору финансирования без согласия Поручителя;</w:t>
      </w:r>
    </w:p>
    <w:p w:rsidR="00525750" w:rsidRDefault="00525750" w:rsidP="005257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6.2.8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Лизингодателя, при наличии возбужденного в отношении него дела о банкротстве;</w:t>
      </w:r>
    </w:p>
    <w:p w:rsidR="00525750" w:rsidRDefault="00525750" w:rsidP="00525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случае исключения Лизингодателя из Единого государственного реестра юридических лиц/индивидуальных предпринимателей;</w:t>
      </w:r>
    </w:p>
    <w:p w:rsidR="00525750" w:rsidRDefault="00525750" w:rsidP="00525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истечении срока действия поручительства;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6.2.11. В иных случаях, предусмотренных законодательством.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525750" w:rsidRDefault="00525750" w:rsidP="00525750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:rsidR="00525750" w:rsidRDefault="00525750" w:rsidP="00525750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По настоящему Договору Кредитная организация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Кредитной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Республики Татарстан.</w:t>
      </w:r>
    </w:p>
    <w:p w:rsidR="00525750" w:rsidRDefault="00525750" w:rsidP="0052575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Настоящий договор составлен в 3 (трех) экземплярах, имеющих равную юридическую силу, по одному для каждой из Сторон.</w:t>
      </w:r>
    </w:p>
    <w:p w:rsidR="00525750" w:rsidRDefault="00525750" w:rsidP="00525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525750" w:rsidRDefault="00525750" w:rsidP="00525750">
      <w:pPr>
        <w:jc w:val="both"/>
        <w:rPr>
          <w:b/>
        </w:rPr>
      </w:pPr>
      <w:r>
        <w:tab/>
      </w:r>
      <w:r>
        <w:rPr>
          <w:b/>
        </w:rPr>
        <w:t>8. МЕСТОНАХОЖДЕНИЕ,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2981"/>
        <w:gridCol w:w="2832"/>
      </w:tblGrid>
      <w:tr w:rsidR="00525750" w:rsidTr="0052575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0" w:rsidRDefault="00525750">
            <w:pPr>
              <w:jc w:val="both"/>
              <w:outlineLvl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КРЕДИТНАЯ ОРГАНИЗАЦИЯ:___________</w:t>
            </w:r>
          </w:p>
          <w:p w:rsidR="00525750" w:rsidRDefault="00525750">
            <w:pPr>
              <w:outlineLvl w:val="0"/>
            </w:pPr>
            <w:r>
              <w:t>____________________</w:t>
            </w:r>
          </w:p>
          <w:p w:rsidR="00525750" w:rsidRDefault="00525750">
            <w:pPr>
              <w:outlineLvl w:val="0"/>
            </w:pPr>
            <w:r>
              <w:t>ИНН/КПП ______________________</w:t>
            </w:r>
          </w:p>
          <w:p w:rsidR="00525750" w:rsidRDefault="00525750">
            <w:pPr>
              <w:outlineLvl w:val="0"/>
            </w:pPr>
            <w:r>
              <w:t>Место нахождения: ___________________</w:t>
            </w:r>
          </w:p>
          <w:p w:rsidR="00525750" w:rsidRDefault="00525750">
            <w:pPr>
              <w:outlineLvl w:val="0"/>
            </w:pPr>
            <w:r>
              <w:t>Почтовый адрес: _____________________</w:t>
            </w:r>
          </w:p>
          <w:p w:rsidR="00525750" w:rsidRDefault="00525750">
            <w:r>
              <w:t>Корреспондентский счет: ______________</w:t>
            </w:r>
          </w:p>
          <w:p w:rsidR="00525750" w:rsidRDefault="00525750">
            <w:pPr>
              <w:rPr>
                <w:rFonts w:eastAsia="Calibri"/>
                <w:sz w:val="28"/>
                <w:szCs w:val="28"/>
              </w:rPr>
            </w:pPr>
          </w:p>
          <w:p w:rsidR="00525750" w:rsidRDefault="005257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</w:t>
            </w:r>
          </w:p>
          <w:p w:rsidR="00525750" w:rsidRDefault="005257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0" w:rsidRDefault="00525750">
            <w:pPr>
              <w:outlineLvl w:val="0"/>
            </w:pPr>
            <w:r>
              <w:rPr>
                <w:rFonts w:eastAsia="Calibri"/>
                <w:b/>
                <w:sz w:val="28"/>
                <w:szCs w:val="28"/>
              </w:rPr>
              <w:t>ЛИЗИНГОДАТЕЛЬ:</w:t>
            </w:r>
            <w:r>
              <w:t xml:space="preserve"> ____________________</w:t>
            </w:r>
          </w:p>
          <w:p w:rsidR="00525750" w:rsidRDefault="00525750">
            <w:pPr>
              <w:outlineLvl w:val="0"/>
            </w:pPr>
            <w:r>
              <w:t>____________________</w:t>
            </w:r>
          </w:p>
          <w:p w:rsidR="00525750" w:rsidRDefault="00525750">
            <w:r>
              <w:t>ИНН/КПП _____________________</w:t>
            </w:r>
          </w:p>
          <w:p w:rsidR="00525750" w:rsidRDefault="00525750">
            <w:r>
              <w:t>Место нахождения: ___________________</w:t>
            </w:r>
          </w:p>
          <w:p w:rsidR="00525750" w:rsidRDefault="00525750">
            <w:r>
              <w:t>Почтовый адрес: _____________________</w:t>
            </w:r>
          </w:p>
          <w:p w:rsidR="00525750" w:rsidRDefault="00525750">
            <w:r>
              <w:t xml:space="preserve">Расчетный счет: ______________________ </w:t>
            </w:r>
          </w:p>
          <w:p w:rsidR="00525750" w:rsidRDefault="00525750"/>
          <w:p w:rsidR="00525750" w:rsidRDefault="00525750">
            <w:r>
              <w:t xml:space="preserve">в_____________________ </w:t>
            </w:r>
          </w:p>
          <w:p w:rsidR="00525750" w:rsidRDefault="00525750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</w:t>
            </w:r>
          </w:p>
          <w:p w:rsidR="00525750" w:rsidRDefault="00525750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</w:t>
            </w:r>
          </w:p>
          <w:p w:rsidR="00525750" w:rsidRDefault="00525750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50" w:rsidRDefault="00525750">
            <w:pPr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ПОРУЧИТЕЛЬ:</w:t>
            </w:r>
            <w:r>
              <w:rPr>
                <w:rFonts w:eastAsia="Calibri"/>
              </w:rPr>
              <w:t xml:space="preserve"> Некоммерческая организация «Гарантийный фонд Республики Татарстан»</w:t>
            </w:r>
          </w:p>
          <w:p w:rsidR="00525750" w:rsidRDefault="005257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420111, г. Казань, ул. Чернышевского, 33, оф. 15</w:t>
            </w:r>
          </w:p>
          <w:p w:rsidR="00525750" w:rsidRDefault="00525750">
            <w:pPr>
              <w:shd w:val="clear" w:color="auto" w:fill="FFFFFF"/>
              <w:ind w:left="34" w:righ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ИНН1655226000, КПП165501001,</w:t>
            </w:r>
          </w:p>
          <w:p w:rsidR="00525750" w:rsidRDefault="00525750">
            <w:pPr>
              <w:shd w:val="clear" w:color="auto" w:fill="FFFFFF"/>
              <w:ind w:left="34" w:righ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1121600001632</w:t>
            </w:r>
          </w:p>
          <w:p w:rsidR="00525750" w:rsidRDefault="00525750">
            <w:pPr>
              <w:ind w:left="34" w:righ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р/с 40703810845510000094</w:t>
            </w:r>
          </w:p>
          <w:p w:rsidR="00525750" w:rsidRDefault="00525750">
            <w:pPr>
              <w:ind w:left="34" w:righ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 ОАО «АК БАРС» БАНК  </w:t>
            </w:r>
          </w:p>
          <w:p w:rsidR="00525750" w:rsidRDefault="00525750">
            <w:pPr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 30101810000000000805 БИК 049205805</w:t>
            </w:r>
          </w:p>
          <w:p w:rsidR="00525750" w:rsidRDefault="00525750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</w:t>
            </w:r>
          </w:p>
          <w:p w:rsidR="00525750" w:rsidRDefault="00525750">
            <w:pPr>
              <w:outlineLvl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</w:tr>
    </w:tbl>
    <w:p w:rsidR="0008134B" w:rsidRDefault="0008134B"/>
    <w:sectPr w:rsidR="0008134B" w:rsidSect="00525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50"/>
    <w:rsid w:val="0008134B"/>
    <w:rsid w:val="002827D3"/>
    <w:rsid w:val="00525750"/>
    <w:rsid w:val="00E54875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5750"/>
    <w:pPr>
      <w:spacing w:after="120" w:line="480" w:lineRule="auto"/>
    </w:pPr>
    <w:rPr>
      <w:sz w:val="26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2575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25750"/>
    <w:pPr>
      <w:spacing w:before="120"/>
      <w:ind w:left="19" w:firstLine="341"/>
      <w:jc w:val="both"/>
    </w:pPr>
    <w:rPr>
      <w:color w:val="0000FF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25750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3">
    <w:name w:val="No Spacing"/>
    <w:uiPriority w:val="1"/>
    <w:qFormat/>
    <w:rsid w:val="0052575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257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25750"/>
    <w:pPr>
      <w:spacing w:after="120" w:line="480" w:lineRule="auto"/>
    </w:pPr>
    <w:rPr>
      <w:sz w:val="26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52575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25750"/>
    <w:pPr>
      <w:spacing w:before="120"/>
      <w:ind w:left="19" w:firstLine="341"/>
      <w:jc w:val="both"/>
    </w:pPr>
    <w:rPr>
      <w:color w:val="0000FF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25750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3">
    <w:name w:val="No Spacing"/>
    <w:uiPriority w:val="1"/>
    <w:qFormat/>
    <w:rsid w:val="0052575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257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Шигапова</cp:lastModifiedBy>
  <cp:revision>2</cp:revision>
  <dcterms:created xsi:type="dcterms:W3CDTF">2018-03-27T07:38:00Z</dcterms:created>
  <dcterms:modified xsi:type="dcterms:W3CDTF">2018-03-27T07:38:00Z</dcterms:modified>
</cp:coreProperties>
</file>